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95" w:rsidRDefault="00D21854"/>
    <w:p w:rsidR="00991F43" w:rsidRDefault="00991F43">
      <w:r>
        <w:t>JCSH Priorities and Implementation Task Group 2020-2021</w:t>
      </w:r>
    </w:p>
    <w:p w:rsidR="00991F43" w:rsidRDefault="00991F43">
      <w:r>
        <w:t>Meeting December 16 2020</w:t>
      </w:r>
    </w:p>
    <w:p w:rsidR="00991F43" w:rsidRDefault="00991F43">
      <w:r>
        <w:t>Participants:</w:t>
      </w:r>
    </w:p>
    <w:p w:rsidR="00991F43" w:rsidRDefault="00991F43">
      <w:pPr>
        <w:rPr>
          <w:lang w:val="en-US"/>
        </w:rPr>
      </w:pPr>
      <w:r w:rsidRPr="00991F43">
        <w:rPr>
          <w:lang w:val="en-US"/>
        </w:rPr>
        <w:t>Cassandra Sullivan (BC), Pat Martz (AB), Craig Watson and Susan H</w:t>
      </w:r>
      <w:r>
        <w:rPr>
          <w:lang w:val="en-US"/>
        </w:rPr>
        <w:t>ornby (Secretariat)</w:t>
      </w:r>
    </w:p>
    <w:p w:rsidR="00991F43" w:rsidRDefault="00991F43">
      <w:pPr>
        <w:rPr>
          <w:lang w:val="en-US"/>
        </w:rPr>
      </w:pPr>
      <w:r>
        <w:rPr>
          <w:lang w:val="en-US"/>
        </w:rPr>
        <w:t>Recommendations, Decisions:</w:t>
      </w:r>
    </w:p>
    <w:p w:rsidR="00991F43" w:rsidRDefault="00991F43">
      <w:pPr>
        <w:rPr>
          <w:lang w:val="en-US"/>
        </w:rPr>
      </w:pPr>
      <w:r>
        <w:rPr>
          <w:lang w:val="en-US"/>
        </w:rPr>
        <w:t>1. There needs to be an Evaluation Task Group established early in 2021. A new Evaluation Framework is required, particularly given JCSH commitment to an evaluation after 2 years.</w:t>
      </w:r>
    </w:p>
    <w:p w:rsidR="00991F43" w:rsidRDefault="00991F43">
      <w:pPr>
        <w:rPr>
          <w:lang w:val="en-US"/>
        </w:rPr>
      </w:pPr>
      <w:r>
        <w:rPr>
          <w:lang w:val="en-US"/>
        </w:rPr>
        <w:t>2. Hope to add to ACDME (December 2020) teleconference meeting an addition from AB to not duplicate work being completed by JCSH – i.e., environmental scans.</w:t>
      </w:r>
    </w:p>
    <w:p w:rsidR="00FF7B2C" w:rsidRDefault="00991F43">
      <w:pPr>
        <w:rPr>
          <w:lang w:val="en-US"/>
        </w:rPr>
      </w:pPr>
      <w:r>
        <w:rPr>
          <w:lang w:val="en-US"/>
        </w:rPr>
        <w:t>3.</w:t>
      </w:r>
      <w:r w:rsidR="00FF7B2C">
        <w:rPr>
          <w:lang w:val="en-US"/>
        </w:rPr>
        <w:t xml:space="preserve"> Recommendation re Letter of Invitation to CMEC:</w:t>
      </w:r>
    </w:p>
    <w:p w:rsidR="00991F43" w:rsidRPr="00FF7B2C" w:rsidRDefault="00991F43" w:rsidP="00FF7B2C">
      <w:pPr>
        <w:pStyle w:val="ListParagraph"/>
        <w:numPr>
          <w:ilvl w:val="0"/>
          <w:numId w:val="1"/>
        </w:numPr>
        <w:rPr>
          <w:lang w:val="en-US"/>
        </w:rPr>
      </w:pPr>
      <w:r w:rsidRPr="00FF7B2C">
        <w:rPr>
          <w:lang w:val="en-US"/>
        </w:rPr>
        <w:t>Letter of invitation to CMEC must be sent out after the January 18 meeting. This needs to be part of the January 18 bundle with send-out from MC co-chairs immediately following this meeting. Passive agreement from MC – if no additions, needs to be sent by John and Steve. No need for further review.</w:t>
      </w:r>
    </w:p>
    <w:p w:rsidR="00FF7B2C" w:rsidRDefault="00991F43">
      <w:pPr>
        <w:rPr>
          <w:lang w:val="en-US"/>
        </w:rPr>
      </w:pPr>
      <w:r>
        <w:rPr>
          <w:lang w:val="en-US"/>
        </w:rPr>
        <w:t>4.</w:t>
      </w:r>
      <w:r w:rsidR="00FF7B2C">
        <w:rPr>
          <w:lang w:val="en-US"/>
        </w:rPr>
        <w:t xml:space="preserve"> Recommendation re Letter of Invitation to Public Health Network Council:</w:t>
      </w:r>
    </w:p>
    <w:p w:rsidR="00991F43" w:rsidRDefault="00FF7B2C" w:rsidP="00FF7B2C">
      <w:pPr>
        <w:pStyle w:val="ListParagraph"/>
        <w:numPr>
          <w:ilvl w:val="0"/>
          <w:numId w:val="1"/>
        </w:numPr>
        <w:rPr>
          <w:lang w:val="en-US"/>
        </w:rPr>
      </w:pPr>
      <w:r w:rsidRPr="00FF7B2C">
        <w:rPr>
          <w:lang w:val="en-US"/>
        </w:rPr>
        <w:t>Letter of invitation to Public Health Network Council needs to also go out.</w:t>
      </w:r>
    </w:p>
    <w:p w:rsidR="00FF7B2C" w:rsidRDefault="00FF7B2C" w:rsidP="00FF7B2C">
      <w:pPr>
        <w:pStyle w:val="ListParagraph"/>
        <w:numPr>
          <w:ilvl w:val="0"/>
          <w:numId w:val="1"/>
        </w:numPr>
        <w:rPr>
          <w:lang w:val="en-US"/>
        </w:rPr>
      </w:pPr>
      <w:r>
        <w:rPr>
          <w:lang w:val="en-US"/>
        </w:rPr>
        <w:t xml:space="preserve">There is need for JCSH to strengthen wording on collaboration and avoidance of duplication in its communications with </w:t>
      </w:r>
      <w:r w:rsidR="004F7E81">
        <w:rPr>
          <w:lang w:val="en-US"/>
        </w:rPr>
        <w:t>these tables.</w:t>
      </w:r>
    </w:p>
    <w:p w:rsidR="00FF7B2C" w:rsidRDefault="00FF7B2C" w:rsidP="00FF7B2C">
      <w:pPr>
        <w:rPr>
          <w:lang w:val="en-US"/>
        </w:rPr>
      </w:pPr>
      <w:r>
        <w:rPr>
          <w:lang w:val="en-US"/>
        </w:rPr>
        <w:t>5. Recommendation that JCSH Highlight in these letters (also the letter to ACDME and Health Deputies) the Environmental Scans completed in the past year. If they want to know what is happening across the PTs, re vaping, mental health, this is what we do – quickly and efficiently.</w:t>
      </w:r>
    </w:p>
    <w:p w:rsidR="00FF7B2C" w:rsidRDefault="00FF7B2C" w:rsidP="00FF7B2C">
      <w:pPr>
        <w:pStyle w:val="ListParagraph"/>
        <w:numPr>
          <w:ilvl w:val="0"/>
          <w:numId w:val="1"/>
        </w:numPr>
        <w:rPr>
          <w:lang w:val="en-US"/>
        </w:rPr>
      </w:pPr>
      <w:r>
        <w:rPr>
          <w:lang w:val="en-US"/>
        </w:rPr>
        <w:t>To cover off the privacy aspect of the Environmental Scans, note on these letters all the Management Committee representatives; state these people can be contacted for access to the enviro scans.</w:t>
      </w:r>
    </w:p>
    <w:p w:rsidR="00FF7B2C" w:rsidRDefault="00FF7B2C" w:rsidP="00FF7B2C">
      <w:pPr>
        <w:rPr>
          <w:lang w:val="en-US"/>
        </w:rPr>
      </w:pPr>
      <w:r>
        <w:rPr>
          <w:lang w:val="en-US"/>
        </w:rPr>
        <w:t>6. Recommendation re Health Canada:</w:t>
      </w:r>
    </w:p>
    <w:p w:rsidR="004F7E81" w:rsidRPr="004F7E81" w:rsidRDefault="004F7E81" w:rsidP="004F7E81">
      <w:pPr>
        <w:pStyle w:val="ListParagraph"/>
        <w:numPr>
          <w:ilvl w:val="0"/>
          <w:numId w:val="1"/>
        </w:numPr>
        <w:rPr>
          <w:lang w:val="en-US"/>
        </w:rPr>
      </w:pPr>
      <w:r w:rsidRPr="004F7E81">
        <w:rPr>
          <w:lang w:val="en-US"/>
        </w:rPr>
        <w:t>Recommendation: to invite Health Canada to have a representative at the Management Committee table.</w:t>
      </w:r>
    </w:p>
    <w:p w:rsidR="00FF7B2C" w:rsidRDefault="00FF7B2C" w:rsidP="00FF7B2C">
      <w:pPr>
        <w:pStyle w:val="ListParagraph"/>
        <w:numPr>
          <w:ilvl w:val="0"/>
          <w:numId w:val="1"/>
        </w:numPr>
        <w:rPr>
          <w:lang w:val="en-US"/>
        </w:rPr>
      </w:pPr>
      <w:r>
        <w:rPr>
          <w:lang w:val="en-US"/>
        </w:rPr>
        <w:t>There is a long history of Health Canada sending out resources, initiatives to PTs marketed directly to schools/ teachers; this is upsetting to the Ministries of Education. In many cases, the ministries are working on similar pieces of work and then Health Canada ‘swoop in’ without consultation.</w:t>
      </w:r>
    </w:p>
    <w:p w:rsidR="004F7E81" w:rsidRDefault="004F7E81" w:rsidP="004F7E81">
      <w:pPr>
        <w:pStyle w:val="ListParagraph"/>
        <w:ind w:left="768"/>
        <w:rPr>
          <w:lang w:val="en-US"/>
        </w:rPr>
      </w:pPr>
    </w:p>
    <w:p w:rsidR="00FF7B2C" w:rsidRDefault="00FF7B2C" w:rsidP="00FF7B2C">
      <w:pPr>
        <w:pStyle w:val="ListParagraph"/>
        <w:numPr>
          <w:ilvl w:val="0"/>
          <w:numId w:val="1"/>
        </w:numPr>
        <w:rPr>
          <w:lang w:val="en-US"/>
        </w:rPr>
      </w:pPr>
      <w:r>
        <w:rPr>
          <w:lang w:val="en-US"/>
        </w:rPr>
        <w:t>There is precedence for having both a PHAC and a Health Canada representative at the same table.</w:t>
      </w:r>
      <w:r w:rsidR="004F7E81">
        <w:rPr>
          <w:lang w:val="en-US"/>
        </w:rPr>
        <w:t xml:space="preserve"> Both sit at PHNC table</w:t>
      </w:r>
    </w:p>
    <w:p w:rsidR="004F7E81" w:rsidRDefault="004F7E81" w:rsidP="004F7E81">
      <w:pPr>
        <w:pStyle w:val="ListParagraph"/>
        <w:numPr>
          <w:ilvl w:val="1"/>
          <w:numId w:val="1"/>
        </w:numPr>
        <w:rPr>
          <w:lang w:val="en-US"/>
        </w:rPr>
      </w:pPr>
      <w:r>
        <w:rPr>
          <w:lang w:val="en-US"/>
        </w:rPr>
        <w:t>If not invitation, JCSH to be a standing item at Health Canada agenda</w:t>
      </w:r>
    </w:p>
    <w:p w:rsidR="004F7E81" w:rsidRDefault="004F7E81" w:rsidP="00FF7B2C">
      <w:pPr>
        <w:pStyle w:val="ListParagraph"/>
        <w:numPr>
          <w:ilvl w:val="0"/>
          <w:numId w:val="1"/>
        </w:numPr>
        <w:rPr>
          <w:lang w:val="en-US"/>
        </w:rPr>
      </w:pPr>
      <w:r>
        <w:rPr>
          <w:lang w:val="en-US"/>
        </w:rPr>
        <w:t>Frustration that Health Canada choosing a physical education group (PHE Canada) rather than JCSH or FPT GN to develop guidelines on the Food Guide</w:t>
      </w:r>
    </w:p>
    <w:p w:rsidR="004F7E81" w:rsidRDefault="004F7E81" w:rsidP="00FF7B2C">
      <w:pPr>
        <w:pStyle w:val="ListParagraph"/>
        <w:numPr>
          <w:ilvl w:val="0"/>
          <w:numId w:val="1"/>
        </w:numPr>
        <w:rPr>
          <w:lang w:val="en-US"/>
        </w:rPr>
      </w:pPr>
      <w:r>
        <w:rPr>
          <w:lang w:val="en-US"/>
        </w:rPr>
        <w:t>Recommendation that we ask PHAC representatives for suggestions re HC representative</w:t>
      </w:r>
    </w:p>
    <w:p w:rsidR="004F7E81" w:rsidRDefault="004F7E81" w:rsidP="004F7E81">
      <w:pPr>
        <w:rPr>
          <w:lang w:val="en-US"/>
        </w:rPr>
      </w:pPr>
      <w:r>
        <w:rPr>
          <w:lang w:val="en-US"/>
        </w:rPr>
        <w:t>Actions on Annual Work Plan</w:t>
      </w:r>
    </w:p>
    <w:p w:rsidR="004F7E81" w:rsidRDefault="004F7E81" w:rsidP="004F7E81">
      <w:pPr>
        <w:rPr>
          <w:lang w:val="en-US"/>
        </w:rPr>
      </w:pPr>
      <w:r>
        <w:rPr>
          <w:lang w:val="en-US"/>
        </w:rPr>
        <w:t>7. Substance Use Project</w:t>
      </w:r>
    </w:p>
    <w:p w:rsidR="009613DB" w:rsidRPr="009613DB" w:rsidRDefault="009613DB" w:rsidP="009613DB">
      <w:pPr>
        <w:pStyle w:val="ListParagraph"/>
        <w:numPr>
          <w:ilvl w:val="0"/>
          <w:numId w:val="8"/>
        </w:numPr>
        <w:rPr>
          <w:lang w:val="en-US"/>
        </w:rPr>
      </w:pPr>
      <w:r>
        <w:rPr>
          <w:lang w:val="en-US"/>
        </w:rPr>
        <w:t>CISUR – Canadian Institute for Substance Use Research in BC may be interested and/or could provide suggestions for completion of this project</w:t>
      </w:r>
    </w:p>
    <w:p w:rsidR="004F7E81" w:rsidRDefault="004F7E81" w:rsidP="004F7E81">
      <w:pPr>
        <w:rPr>
          <w:lang w:val="en-US"/>
        </w:rPr>
      </w:pPr>
      <w:r>
        <w:rPr>
          <w:lang w:val="en-US"/>
        </w:rPr>
        <w:t>8. Healthy School Planner Project</w:t>
      </w:r>
    </w:p>
    <w:p w:rsidR="004F7E81" w:rsidRDefault="004F7E81" w:rsidP="004F7E81">
      <w:pPr>
        <w:rPr>
          <w:lang w:val="en-US"/>
        </w:rPr>
      </w:pPr>
      <w:r>
        <w:rPr>
          <w:lang w:val="en-US"/>
        </w:rPr>
        <w:t>9. Positive Mental Health Toolkit</w:t>
      </w:r>
    </w:p>
    <w:p w:rsidR="004F7E81" w:rsidRPr="004F7E81" w:rsidRDefault="004F7E81" w:rsidP="004F7E81">
      <w:pPr>
        <w:pStyle w:val="ListParagraph"/>
        <w:numPr>
          <w:ilvl w:val="0"/>
          <w:numId w:val="4"/>
        </w:numPr>
        <w:rPr>
          <w:lang w:val="en-US"/>
        </w:rPr>
      </w:pPr>
      <w:r w:rsidRPr="004F7E81">
        <w:rPr>
          <w:lang w:val="en-US"/>
        </w:rPr>
        <w:t>Recommend that JCSH move forward on the Indigenous Module of the Positive Mental Health Toolkit</w:t>
      </w:r>
    </w:p>
    <w:p w:rsidR="004F7E81" w:rsidRDefault="004F7E81" w:rsidP="004F7E81">
      <w:pPr>
        <w:pStyle w:val="ListParagraph"/>
        <w:numPr>
          <w:ilvl w:val="0"/>
          <w:numId w:val="3"/>
        </w:numPr>
        <w:rPr>
          <w:lang w:val="en-US"/>
        </w:rPr>
      </w:pPr>
      <w:r>
        <w:rPr>
          <w:lang w:val="en-US"/>
        </w:rPr>
        <w:t>This would respond to a number of JCSH priorities: mental health of students, support for Indigenous students/communities, responding to the TRC Calls to Action</w:t>
      </w:r>
    </w:p>
    <w:p w:rsidR="004F7E81" w:rsidRDefault="009613DB" w:rsidP="009613DB">
      <w:pPr>
        <w:pStyle w:val="ListParagraph"/>
        <w:numPr>
          <w:ilvl w:val="0"/>
          <w:numId w:val="6"/>
        </w:numPr>
        <w:ind w:left="720"/>
        <w:rPr>
          <w:lang w:val="en-US"/>
        </w:rPr>
      </w:pPr>
      <w:r>
        <w:rPr>
          <w:lang w:val="en-US"/>
        </w:rPr>
        <w:t>Recommend PMH Toolkit be reviewed with Covid lens</w:t>
      </w:r>
    </w:p>
    <w:p w:rsidR="009613DB" w:rsidRDefault="009613DB" w:rsidP="009613DB">
      <w:pPr>
        <w:pStyle w:val="ListParagraph"/>
        <w:numPr>
          <w:ilvl w:val="1"/>
          <w:numId w:val="6"/>
        </w:numPr>
        <w:rPr>
          <w:lang w:val="en-US"/>
        </w:rPr>
      </w:pPr>
      <w:r>
        <w:rPr>
          <w:lang w:val="en-US"/>
        </w:rPr>
        <w:t>Do we need an RFP for this? Can Bill and Patti do this: They own the resource</w:t>
      </w:r>
    </w:p>
    <w:p w:rsidR="009613DB" w:rsidRDefault="009613DB" w:rsidP="009613DB">
      <w:pPr>
        <w:pStyle w:val="ListParagraph"/>
        <w:numPr>
          <w:ilvl w:val="1"/>
          <w:numId w:val="6"/>
        </w:numPr>
        <w:rPr>
          <w:lang w:val="en-US"/>
        </w:rPr>
      </w:pPr>
      <w:r>
        <w:rPr>
          <w:lang w:val="en-US"/>
        </w:rPr>
        <w:t>Susan will check contract re intellectual property</w:t>
      </w:r>
    </w:p>
    <w:p w:rsidR="005F53AF" w:rsidRDefault="005F53AF" w:rsidP="005F53AF">
      <w:pPr>
        <w:rPr>
          <w:lang w:val="en-US"/>
        </w:rPr>
      </w:pPr>
      <w:r>
        <w:rPr>
          <w:lang w:val="en-US"/>
        </w:rPr>
        <w:t>10. Next Meeting</w:t>
      </w:r>
    </w:p>
    <w:p w:rsidR="005F53AF" w:rsidRDefault="005F53AF" w:rsidP="005F53AF">
      <w:pPr>
        <w:rPr>
          <w:lang w:val="en-US"/>
        </w:rPr>
      </w:pPr>
      <w:r>
        <w:rPr>
          <w:lang w:val="en-US"/>
        </w:rPr>
        <w:t>January prior to Joint Meeting</w:t>
      </w:r>
    </w:p>
    <w:p w:rsidR="005F53AF" w:rsidRPr="005F53AF" w:rsidRDefault="005F53AF" w:rsidP="005F53AF">
      <w:pPr>
        <w:rPr>
          <w:lang w:val="en-US"/>
        </w:rPr>
      </w:pPr>
      <w:bookmarkStart w:id="0" w:name="_GoBack"/>
      <w:bookmarkEnd w:id="0"/>
    </w:p>
    <w:p w:rsidR="004F7E81" w:rsidRPr="004F7E81" w:rsidRDefault="004F7E81" w:rsidP="004F7E81">
      <w:pPr>
        <w:rPr>
          <w:lang w:val="en-US"/>
        </w:rPr>
      </w:pPr>
    </w:p>
    <w:p w:rsidR="004F7E81" w:rsidRPr="004F7E81" w:rsidRDefault="004F7E81" w:rsidP="004F7E81">
      <w:pPr>
        <w:rPr>
          <w:lang w:val="en-US"/>
        </w:rPr>
      </w:pPr>
      <w:r>
        <w:rPr>
          <w:lang w:val="en-US"/>
        </w:rPr>
        <w:tab/>
      </w:r>
    </w:p>
    <w:sectPr w:rsidR="004F7E81" w:rsidRPr="004F7E81" w:rsidSect="009648BC">
      <w:headerReference w:type="default" r:id="rId7"/>
      <w:pgSz w:w="12240" w:h="15840" w:code="1"/>
      <w:pgMar w:top="1440" w:right="1440" w:bottom="1440" w:left="1440" w:header="706" w:footer="706"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54" w:rsidRDefault="00D21854" w:rsidP="00991F43">
      <w:pPr>
        <w:spacing w:after="0" w:line="240" w:lineRule="auto"/>
      </w:pPr>
      <w:r>
        <w:separator/>
      </w:r>
    </w:p>
  </w:endnote>
  <w:endnote w:type="continuationSeparator" w:id="0">
    <w:p w:rsidR="00D21854" w:rsidRDefault="00D21854" w:rsidP="0099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54" w:rsidRDefault="00D21854" w:rsidP="00991F43">
      <w:pPr>
        <w:spacing w:after="0" w:line="240" w:lineRule="auto"/>
      </w:pPr>
      <w:r>
        <w:separator/>
      </w:r>
    </w:p>
  </w:footnote>
  <w:footnote w:type="continuationSeparator" w:id="0">
    <w:p w:rsidR="00D21854" w:rsidRDefault="00D21854" w:rsidP="00991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43" w:rsidRDefault="00991F43">
    <w:pPr>
      <w:pStyle w:val="Header"/>
    </w:pPr>
    <w:r>
      <w:rPr>
        <w:noProof/>
        <w:lang w:val="en-US"/>
      </w:rPr>
      <w:drawing>
        <wp:anchor distT="0" distB="0" distL="114300" distR="114300" simplePos="0" relativeHeight="251658240" behindDoc="1" locked="0" layoutInCell="1" allowOverlap="1">
          <wp:simplePos x="0" y="0"/>
          <wp:positionH relativeFrom="column">
            <wp:posOffset>-691563</wp:posOffset>
          </wp:positionH>
          <wp:positionV relativeFrom="page">
            <wp:posOffset>76936</wp:posOffset>
          </wp:positionV>
          <wp:extent cx="3210560" cy="875665"/>
          <wp:effectExtent l="0" t="0" r="8890" b="635"/>
          <wp:wrapTight wrapText="bothSides">
            <wp:wrapPolygon edited="0">
              <wp:start x="0" y="0"/>
              <wp:lineTo x="0" y="21146"/>
              <wp:lineTo x="21532" y="21146"/>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rotWithShape="1">
                  <a:blip r:embed="rId1" cstate="print">
                    <a:extLst>
                      <a:ext uri="{28A0092B-C50C-407E-A947-70E740481C1C}">
                        <a14:useLocalDpi xmlns:a14="http://schemas.microsoft.com/office/drawing/2010/main" val="0"/>
                      </a:ext>
                    </a:extLst>
                  </a:blip>
                  <a:srcRect l="-1" t="11195" r="1" b="17209"/>
                  <a:stretch/>
                </pic:blipFill>
                <pic:spPr bwMode="auto">
                  <a:xfrm>
                    <a:off x="0" y="0"/>
                    <a:ext cx="3210560" cy="875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56AB"/>
    <w:multiLevelType w:val="hybridMultilevel"/>
    <w:tmpl w:val="3CAC0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22911"/>
    <w:multiLevelType w:val="hybridMultilevel"/>
    <w:tmpl w:val="EB88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4B44"/>
    <w:multiLevelType w:val="hybridMultilevel"/>
    <w:tmpl w:val="B2E8E60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5DD4AD8"/>
    <w:multiLevelType w:val="hybridMultilevel"/>
    <w:tmpl w:val="1A1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43A8F"/>
    <w:multiLevelType w:val="hybridMultilevel"/>
    <w:tmpl w:val="770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2663B"/>
    <w:multiLevelType w:val="hybridMultilevel"/>
    <w:tmpl w:val="60A64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210FA"/>
    <w:multiLevelType w:val="hybridMultilevel"/>
    <w:tmpl w:val="0B82B5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883949"/>
    <w:multiLevelType w:val="hybridMultilevel"/>
    <w:tmpl w:val="05C4A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43"/>
    <w:rsid w:val="004F7E81"/>
    <w:rsid w:val="005F53AF"/>
    <w:rsid w:val="008060A0"/>
    <w:rsid w:val="00873554"/>
    <w:rsid w:val="009613DB"/>
    <w:rsid w:val="009648BC"/>
    <w:rsid w:val="00991F43"/>
    <w:rsid w:val="00C84764"/>
    <w:rsid w:val="00D21854"/>
    <w:rsid w:val="00FC713D"/>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507C12-4E56-48FE-8495-764C2F3E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F43"/>
    <w:rPr>
      <w:lang w:val="en-CA"/>
    </w:rPr>
  </w:style>
  <w:style w:type="paragraph" w:styleId="Footer">
    <w:name w:val="footer"/>
    <w:basedOn w:val="Normal"/>
    <w:link w:val="FooterChar"/>
    <w:uiPriority w:val="99"/>
    <w:unhideWhenUsed/>
    <w:rsid w:val="0099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43"/>
    <w:rPr>
      <w:lang w:val="en-CA"/>
    </w:rPr>
  </w:style>
  <w:style w:type="paragraph" w:styleId="ListParagraph">
    <w:name w:val="List Paragraph"/>
    <w:basedOn w:val="Normal"/>
    <w:uiPriority w:val="34"/>
    <w:qFormat/>
    <w:rsid w:val="00FF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2020-12-18T16:15:00Z</dcterms:created>
  <dcterms:modified xsi:type="dcterms:W3CDTF">2020-12-18T16:52:00Z</dcterms:modified>
</cp:coreProperties>
</file>